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B16A1" w14:textId="601641DC" w:rsidR="00EB0CBC" w:rsidRPr="00A63AEE" w:rsidRDefault="00EB0CBC" w:rsidP="00162A91">
      <w:pPr>
        <w:spacing w:before="240"/>
        <w:jc w:val="center"/>
        <w:rPr>
          <w:rFonts w:cstheme="minorHAnsi"/>
          <w:b/>
          <w:bCs/>
          <w:color w:val="AF161E"/>
          <w:sz w:val="36"/>
          <w:szCs w:val="36"/>
        </w:rPr>
      </w:pPr>
      <w:r w:rsidRPr="00A63AEE">
        <w:rPr>
          <w:rFonts w:cstheme="minorHAnsi"/>
          <w:b/>
          <w:bCs/>
          <w:color w:val="AF161E"/>
          <w:sz w:val="36"/>
          <w:szCs w:val="36"/>
        </w:rPr>
        <w:t>DRC</w:t>
      </w:r>
    </w:p>
    <w:p w14:paraId="3480D6D6" w14:textId="4A5E4596" w:rsidR="00D53897" w:rsidRPr="00A63AEE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36"/>
          <w:szCs w:val="36"/>
        </w:rPr>
      </w:pPr>
      <w:r w:rsidRPr="00A63AEE">
        <w:rPr>
          <w:rFonts w:cstheme="minorHAnsi"/>
          <w:b/>
          <w:bCs/>
          <w:color w:val="AF161E"/>
          <w:sz w:val="36"/>
          <w:szCs w:val="36"/>
        </w:rPr>
        <w:t>Terms of Reference (TOR)</w:t>
      </w:r>
      <w:r w:rsidR="004A062F" w:rsidRPr="00A63AEE">
        <w:rPr>
          <w:rFonts w:cstheme="minorHAnsi"/>
          <w:b/>
          <w:bCs/>
          <w:color w:val="AF161E"/>
          <w:sz w:val="36"/>
          <w:szCs w:val="36"/>
        </w:rPr>
        <w:t xml:space="preserve"> </w:t>
      </w:r>
    </w:p>
    <w:p w14:paraId="5C823F97" w14:textId="2696AA8A" w:rsidR="00162A91" w:rsidRPr="00A63AEE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36"/>
          <w:szCs w:val="36"/>
        </w:rPr>
      </w:pPr>
      <w:r w:rsidRPr="00A63AEE">
        <w:rPr>
          <w:rFonts w:cstheme="minorHAnsi"/>
          <w:b/>
          <w:bCs/>
          <w:color w:val="AF161E"/>
          <w:sz w:val="36"/>
          <w:szCs w:val="36"/>
        </w:rPr>
        <w:t>for</w:t>
      </w:r>
    </w:p>
    <w:p w14:paraId="4F4E7472" w14:textId="5E983274" w:rsidR="00162A91" w:rsidRPr="00A63AEE" w:rsidRDefault="00490640" w:rsidP="00490640">
      <w:pPr>
        <w:spacing w:before="240"/>
        <w:jc w:val="center"/>
        <w:rPr>
          <w:rFonts w:cstheme="minorHAnsi"/>
          <w:b/>
          <w:bCs/>
          <w:color w:val="AF161E"/>
          <w:sz w:val="36"/>
          <w:szCs w:val="36"/>
        </w:rPr>
      </w:pPr>
      <w:r w:rsidRPr="00A63AEE">
        <w:rPr>
          <w:rFonts w:cstheme="minorHAnsi"/>
          <w:b/>
          <w:bCs/>
          <w:color w:val="AF161E"/>
          <w:sz w:val="36"/>
          <w:szCs w:val="36"/>
        </w:rPr>
        <w:t>Conflict Sensitivity Consultancy – Middle East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FB13A4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FB13A4" w:rsidRDefault="00D53897" w:rsidP="00D53897">
            <w:pPr>
              <w:spacing w:after="0"/>
              <w:rPr>
                <w:rFonts w:cstheme="minorHAnsi"/>
                <w:sz w:val="6"/>
                <w:szCs w:val="6"/>
              </w:rPr>
            </w:pPr>
          </w:p>
        </w:tc>
      </w:tr>
    </w:tbl>
    <w:p w14:paraId="430C5761" w14:textId="5367300B" w:rsidR="00D53897" w:rsidRPr="00FB13A4" w:rsidRDefault="00D53897" w:rsidP="00D53897">
      <w:pPr>
        <w:spacing w:after="0"/>
        <w:rPr>
          <w:rFonts w:cstheme="minorHAnsi"/>
        </w:rPr>
      </w:pPr>
    </w:p>
    <w:p w14:paraId="54E098B6" w14:textId="77777777" w:rsidR="00162A91" w:rsidRPr="00FB13A4" w:rsidRDefault="00162A91" w:rsidP="00D53897">
      <w:pPr>
        <w:spacing w:after="0"/>
        <w:rPr>
          <w:rFonts w:cstheme="minorHAnsi"/>
        </w:rPr>
      </w:pPr>
    </w:p>
    <w:p w14:paraId="76CC3422" w14:textId="234A8954" w:rsidR="00922C4B" w:rsidRPr="00FB13A4" w:rsidRDefault="00162A91" w:rsidP="006B170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FB13A4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="00F763F6" w:rsidRPr="00FB13A4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FB13A4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00FB13A4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FB13A4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14:paraId="067FACB3" w14:textId="32067ACD" w:rsidR="00974E60" w:rsidRPr="00FB13A4" w:rsidRDefault="001B734A" w:rsidP="00D922AA">
      <w:pPr>
        <w:spacing w:line="240" w:lineRule="auto"/>
        <w:jc w:val="both"/>
        <w:rPr>
          <w:rFonts w:cstheme="minorHAnsi"/>
        </w:rPr>
      </w:pPr>
      <w:r w:rsidRPr="00FB13A4">
        <w:rPr>
          <w:rFonts w:cstheme="minorHAnsi"/>
        </w:rPr>
        <w:t xml:space="preserve">Founded in 1956, the Danish Refugee Council (DRC) is a leading international NGO and one of the few with a specific expertise in forced displacement. </w:t>
      </w:r>
      <w:r w:rsidR="00F473E9" w:rsidRPr="00FB13A4">
        <w:rPr>
          <w:rFonts w:cstheme="minorHAnsi"/>
        </w:rPr>
        <w:t xml:space="preserve">Active </w:t>
      </w:r>
      <w:r w:rsidR="00802610" w:rsidRPr="00FB13A4">
        <w:rPr>
          <w:rFonts w:cstheme="minorHAnsi"/>
        </w:rPr>
        <w:t>in 40</w:t>
      </w:r>
      <w:r w:rsidRPr="00FB13A4">
        <w:rPr>
          <w:rFonts w:cstheme="minorHAnsi"/>
        </w:rPr>
        <w:t xml:space="preserve"> countries </w:t>
      </w:r>
      <w:r w:rsidR="004E7280" w:rsidRPr="00FB13A4">
        <w:rPr>
          <w:rFonts w:cstheme="minorHAnsi"/>
        </w:rPr>
        <w:t xml:space="preserve">with </w:t>
      </w:r>
      <w:r w:rsidRPr="00FB13A4">
        <w:rPr>
          <w:rFonts w:cstheme="minorHAnsi"/>
        </w:rPr>
        <w:t xml:space="preserve">9,000 employees </w:t>
      </w:r>
      <w:proofErr w:type="gramStart"/>
      <w:r w:rsidRPr="00FB13A4">
        <w:rPr>
          <w:rFonts w:cstheme="minorHAnsi"/>
        </w:rPr>
        <w:t>and  supported</w:t>
      </w:r>
      <w:proofErr w:type="gramEnd"/>
      <w:r w:rsidRPr="00FB13A4">
        <w:rPr>
          <w:rFonts w:cstheme="minorHAnsi"/>
        </w:rPr>
        <w:t xml:space="preserve"> by 7,500 volunteers</w:t>
      </w:r>
      <w:r w:rsidR="004E7280" w:rsidRPr="00FB13A4">
        <w:rPr>
          <w:rFonts w:cstheme="minorHAnsi"/>
        </w:rPr>
        <w:t xml:space="preserve">, DRC </w:t>
      </w:r>
      <w:r w:rsidRPr="00FB13A4">
        <w:rPr>
          <w:rFonts w:cstheme="minorHAnsi"/>
        </w:rPr>
        <w:t>protect</w:t>
      </w:r>
      <w:r w:rsidR="004E7280" w:rsidRPr="00FB13A4">
        <w:rPr>
          <w:rFonts w:cstheme="minorHAnsi"/>
        </w:rPr>
        <w:t>s</w:t>
      </w:r>
      <w:r w:rsidRPr="00FB13A4">
        <w:rPr>
          <w:rFonts w:cstheme="minorHAnsi"/>
        </w:rPr>
        <w:t>, advocate</w:t>
      </w:r>
      <w:r w:rsidR="004E7280" w:rsidRPr="00FB13A4">
        <w:rPr>
          <w:rFonts w:cstheme="minorHAnsi"/>
        </w:rPr>
        <w:t>s</w:t>
      </w:r>
      <w:r w:rsidRPr="00FB13A4">
        <w:rPr>
          <w:rFonts w:cstheme="minorHAnsi"/>
        </w:rPr>
        <w:t>, and build</w:t>
      </w:r>
      <w:r w:rsidR="004E7280" w:rsidRPr="00FB13A4">
        <w:rPr>
          <w:rFonts w:cstheme="minorHAnsi"/>
        </w:rPr>
        <w:t>s</w:t>
      </w:r>
      <w:r w:rsidRPr="00FB13A4">
        <w:rPr>
          <w:rFonts w:cstheme="minorHAnsi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</w:p>
    <w:p w14:paraId="0903E2DD" w14:textId="77777777" w:rsidR="00162A91" w:rsidRPr="00FB13A4" w:rsidRDefault="00162A91" w:rsidP="00922C4B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</w:rPr>
      </w:pPr>
    </w:p>
    <w:p w14:paraId="5AA15440" w14:textId="0BE48365" w:rsidR="00CE5B1A" w:rsidRPr="00FB13A4" w:rsidRDefault="00162A91" w:rsidP="006B1708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FB13A4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Purpose of the consultancy</w:t>
      </w:r>
    </w:p>
    <w:p w14:paraId="4C0293A2" w14:textId="14705C49" w:rsidR="00FB13A4" w:rsidRPr="00FB13A4" w:rsidRDefault="00FB13A4" w:rsidP="00FB13A4">
      <w:pPr>
        <w:spacing w:beforeLines="60" w:before="144" w:afterLines="60" w:after="144" w:line="240" w:lineRule="auto"/>
        <w:ind w:left="-86"/>
        <w:jc w:val="both"/>
      </w:pPr>
      <w:r w:rsidRPr="00FB13A4">
        <w:t xml:space="preserve">The Danish Refugee Council (DRC) seeks to engage the services of an international/national consultant or consultancy firm to conduct a Conflict Sensitivity (CS) </w:t>
      </w:r>
      <w:r w:rsidRPr="00A63AEE">
        <w:t>Analysis which will inform the design</w:t>
      </w:r>
      <w:r w:rsidR="00377C48" w:rsidRPr="00A63AEE">
        <w:t>,</w:t>
      </w:r>
      <w:r w:rsidRPr="00A63AEE">
        <w:t xml:space="preserve"> and increase the effective implementation</w:t>
      </w:r>
      <w:r w:rsidR="00377C48" w:rsidRPr="00A63AEE">
        <w:t>,</w:t>
      </w:r>
      <w:r w:rsidRPr="00A63AEE">
        <w:t xml:space="preserve"> of a project implemented in the Middle East.</w:t>
      </w:r>
    </w:p>
    <w:p w14:paraId="35D92DB8" w14:textId="77777777" w:rsidR="00FB13A4" w:rsidRPr="00FB13A4" w:rsidRDefault="00FB13A4" w:rsidP="00FB13A4">
      <w:pPr>
        <w:spacing w:beforeLines="60" w:before="144" w:afterLines="60" w:after="144" w:line="240" w:lineRule="auto"/>
        <w:ind w:left="-86"/>
        <w:jc w:val="both"/>
      </w:pPr>
      <w:r w:rsidRPr="00FB13A4">
        <w:t xml:space="preserve">The aim of this CS analysis is to ensure the project is designed and implemented in a way that minimizes negative impacts on conflict dynamics and maximizes positive contributions to peace and stability.  </w:t>
      </w:r>
    </w:p>
    <w:p w14:paraId="265C10B6" w14:textId="1B810479" w:rsidR="00341D34" w:rsidRPr="00FB13A4" w:rsidRDefault="00EB0CBC" w:rsidP="00EB0CBC">
      <w:pPr>
        <w:tabs>
          <w:tab w:val="left" w:pos="1657"/>
        </w:tabs>
        <w:spacing w:after="0"/>
        <w:rPr>
          <w:rFonts w:cstheme="minorHAnsi"/>
        </w:rPr>
      </w:pPr>
      <w:r w:rsidRPr="00FB13A4">
        <w:rPr>
          <w:rFonts w:cstheme="minorHAnsi"/>
          <w:i/>
          <w:iCs/>
        </w:rPr>
        <w:tab/>
      </w:r>
    </w:p>
    <w:p w14:paraId="0E0CEF7A" w14:textId="29632B3A" w:rsidR="00EB4891" w:rsidRPr="00FB13A4" w:rsidRDefault="008E6852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FB13A4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Objecti</w:t>
      </w:r>
      <w:r w:rsidR="00162A91" w:rsidRPr="00FB13A4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ve of the consultancy</w:t>
      </w:r>
    </w:p>
    <w:p w14:paraId="4BA1A65B" w14:textId="77777777" w:rsidR="00FB13A4" w:rsidRPr="00FB13A4" w:rsidRDefault="00FB13A4" w:rsidP="00FB13A4">
      <w:pPr>
        <w:pStyle w:val="ListParagraph"/>
        <w:numPr>
          <w:ilvl w:val="0"/>
          <w:numId w:val="45"/>
        </w:numPr>
        <w:spacing w:beforeLines="60" w:before="144" w:afterLines="60" w:after="144" w:line="240" w:lineRule="auto"/>
        <w:jc w:val="both"/>
      </w:pPr>
      <w:r w:rsidRPr="00FB13A4">
        <w:t xml:space="preserve">Analyse the conflict context in target locations, including root causes, drivers, actors, and dynamics of conflict and gender, with a focus on how climate change interacts with these factors.  </w:t>
      </w:r>
    </w:p>
    <w:p w14:paraId="1377BDF0" w14:textId="77777777" w:rsidR="00FB13A4" w:rsidRPr="00FB13A4" w:rsidRDefault="00FB13A4" w:rsidP="00FB13A4">
      <w:pPr>
        <w:pStyle w:val="ListParagraph"/>
        <w:numPr>
          <w:ilvl w:val="0"/>
          <w:numId w:val="45"/>
        </w:numPr>
        <w:spacing w:beforeLines="60" w:before="144" w:afterLines="60" w:after="144" w:line="240" w:lineRule="auto"/>
        <w:jc w:val="both"/>
      </w:pPr>
      <w:r w:rsidRPr="00FB13A4">
        <w:t xml:space="preserve">Identify any potential risks of the project escalating conflict or tensions within the communities. These include risks related to resource distribution, power dynamics, and community relations.  </w:t>
      </w:r>
    </w:p>
    <w:p w14:paraId="73BE6199" w14:textId="77777777" w:rsidR="00FB13A4" w:rsidRPr="00FB13A4" w:rsidRDefault="00FB13A4" w:rsidP="00FB13A4">
      <w:pPr>
        <w:pStyle w:val="ListParagraph"/>
        <w:numPr>
          <w:ilvl w:val="0"/>
          <w:numId w:val="45"/>
        </w:numPr>
        <w:spacing w:beforeLines="60" w:before="144" w:afterLines="60" w:after="144" w:line="240" w:lineRule="auto"/>
        <w:jc w:val="both"/>
        <w:rPr>
          <w:strike/>
        </w:rPr>
      </w:pPr>
      <w:r w:rsidRPr="00FB13A4">
        <w:t>Establish actionable and context-specific recommendations to ensure the project is conflict-sensitive, including strategies to mitigate risks with a particular focus around those related to climate change and natural resources.</w:t>
      </w:r>
    </w:p>
    <w:p w14:paraId="69B31A5F" w14:textId="77777777" w:rsidR="00FB13A4" w:rsidRPr="00FB13A4" w:rsidRDefault="00FB13A4" w:rsidP="00FB13A4">
      <w:pPr>
        <w:pStyle w:val="ListParagraph"/>
        <w:numPr>
          <w:ilvl w:val="0"/>
          <w:numId w:val="45"/>
        </w:numPr>
        <w:spacing w:beforeLines="60" w:before="144" w:afterLines="60" w:after="144" w:line="240" w:lineRule="auto"/>
        <w:jc w:val="both"/>
      </w:pPr>
      <w:r w:rsidRPr="00FB13A4">
        <w:t>Develop user-friendly tools and checklists to implement conflict-sensitive practices, ensuring they are easy for local partners to adopt during project implementation.</w:t>
      </w:r>
    </w:p>
    <w:p w14:paraId="1707AF04" w14:textId="77777777" w:rsidR="00FB13A4" w:rsidRPr="00FB13A4" w:rsidRDefault="00FB13A4" w:rsidP="00FB13A4">
      <w:pPr>
        <w:pStyle w:val="ListParagraph"/>
        <w:numPr>
          <w:ilvl w:val="0"/>
          <w:numId w:val="45"/>
        </w:numPr>
        <w:spacing w:beforeLines="60" w:before="144" w:afterLines="60" w:after="144" w:line="240" w:lineRule="auto"/>
        <w:jc w:val="both"/>
      </w:pPr>
      <w:r w:rsidRPr="00FB13A4">
        <w:t>Conduct a presentation for DRC staff and partners on the results of the conflict sensitivity analysis and introduce the tools and checklists that can be used in practical settings.</w:t>
      </w:r>
    </w:p>
    <w:p w14:paraId="602238F3" w14:textId="678886DE" w:rsidR="00E56602" w:rsidRPr="00FB13A4" w:rsidRDefault="00162A91" w:rsidP="00162A91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FB13A4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lastRenderedPageBreak/>
        <w:t>Scope of work and Methodology</w:t>
      </w:r>
    </w:p>
    <w:p w14:paraId="739A87D4" w14:textId="72456698" w:rsidR="00FB13A4" w:rsidRPr="00FB13A4" w:rsidRDefault="00FB13A4" w:rsidP="00FB13A4">
      <w:pPr>
        <w:spacing w:beforeLines="60" w:before="144" w:afterLines="60" w:after="144" w:line="240" w:lineRule="auto"/>
        <w:ind w:left="-86"/>
        <w:jc w:val="both"/>
      </w:pPr>
      <w:r w:rsidRPr="00FB13A4">
        <w:t>The consultancy will be conducted remotely (although a hybrid approach can be negotiated subject to proposed methodology).</w:t>
      </w:r>
    </w:p>
    <w:p w14:paraId="4148A8FE" w14:textId="77777777" w:rsidR="00FB13A4" w:rsidRPr="00FB13A4" w:rsidRDefault="00FB13A4" w:rsidP="00FB13A4">
      <w:pPr>
        <w:spacing w:beforeLines="60" w:before="144" w:afterLines="60" w:after="144" w:line="240" w:lineRule="auto"/>
        <w:ind w:left="-86"/>
        <w:jc w:val="both"/>
      </w:pPr>
      <w:r w:rsidRPr="00FB13A4">
        <w:t xml:space="preserve">The consultant will use a mixed-methods approach, including:  </w:t>
      </w:r>
    </w:p>
    <w:p w14:paraId="1B87DEA2" w14:textId="77777777" w:rsidR="00FB13A4" w:rsidRPr="00FB13A4" w:rsidRDefault="00FB13A4" w:rsidP="00FB13A4">
      <w:pPr>
        <w:numPr>
          <w:ilvl w:val="0"/>
          <w:numId w:val="46"/>
        </w:numPr>
        <w:spacing w:beforeLines="60" w:before="144" w:afterLines="60" w:after="144" w:line="240" w:lineRule="auto"/>
        <w:jc w:val="both"/>
      </w:pPr>
      <w:r w:rsidRPr="00FB13A4">
        <w:t xml:space="preserve">Literature Review: Analysis of existing conflict analysis, reports, and relevant documents.  </w:t>
      </w:r>
    </w:p>
    <w:p w14:paraId="4674B5D5" w14:textId="77777777" w:rsidR="00FB13A4" w:rsidRPr="00FB13A4" w:rsidRDefault="00FB13A4" w:rsidP="00FB13A4">
      <w:pPr>
        <w:numPr>
          <w:ilvl w:val="0"/>
          <w:numId w:val="46"/>
        </w:numPr>
        <w:spacing w:beforeLines="60" w:before="144" w:afterLines="60" w:after="144" w:line="240" w:lineRule="auto"/>
        <w:jc w:val="both"/>
      </w:pPr>
      <w:r w:rsidRPr="00FB13A4">
        <w:t>Primary Data Collection: Meetings, Workshops, Forums, Consulting Regional Experts, remote key informant interviews.</w:t>
      </w:r>
    </w:p>
    <w:p w14:paraId="06708313" w14:textId="77777777" w:rsidR="00FB13A4" w:rsidRPr="00FB13A4" w:rsidRDefault="00FB13A4" w:rsidP="00FB13A4">
      <w:pPr>
        <w:numPr>
          <w:ilvl w:val="0"/>
          <w:numId w:val="46"/>
        </w:numPr>
        <w:spacing w:beforeLines="60" w:before="144" w:afterLines="60" w:after="144" w:line="240" w:lineRule="auto"/>
        <w:jc w:val="both"/>
      </w:pPr>
      <w:r w:rsidRPr="00FB13A4">
        <w:t xml:space="preserve">Capacity Building: Training workshop for DRC staff and partners on conflict sensitivity and the tools/checklists developed.  </w:t>
      </w:r>
    </w:p>
    <w:p w14:paraId="1AF4A974" w14:textId="77777777" w:rsidR="004226EE" w:rsidRPr="00FB13A4" w:rsidRDefault="004226EE" w:rsidP="00EB0CBC">
      <w:pPr>
        <w:spacing w:after="0"/>
        <w:ind w:left="-86"/>
        <w:rPr>
          <w:rFonts w:cstheme="minorHAnsi"/>
        </w:rPr>
      </w:pPr>
    </w:p>
    <w:p w14:paraId="10B1531B" w14:textId="791B6FD6" w:rsidR="00CA7AA2" w:rsidRPr="00FB13A4" w:rsidRDefault="00CA7AA2" w:rsidP="00CA7AA2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FB13A4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Deliverables </w:t>
      </w:r>
    </w:p>
    <w:p w14:paraId="23D7F6A4" w14:textId="77777777" w:rsidR="00011526" w:rsidRDefault="00011526" w:rsidP="00011526">
      <w:pPr>
        <w:pStyle w:val="ListParagraph"/>
        <w:numPr>
          <w:ilvl w:val="0"/>
          <w:numId w:val="48"/>
        </w:numPr>
        <w:spacing w:beforeLines="60" w:before="144" w:afterLines="60" w:after="144" w:line="240" w:lineRule="auto"/>
        <w:jc w:val="both"/>
        <w:rPr>
          <w:lang w:val="en-US"/>
        </w:rPr>
      </w:pPr>
      <w:r>
        <w:rPr>
          <w:i/>
          <w:iCs/>
        </w:rPr>
        <w:t>Inception Report:</w:t>
      </w:r>
      <w:r>
        <w:t xml:space="preserve"> Develop a detailed work plan and methodology for the consultancy, including data collection tools and timelines.  </w:t>
      </w:r>
    </w:p>
    <w:p w14:paraId="2F1DC4AD" w14:textId="77777777" w:rsidR="00011526" w:rsidRDefault="00011526" w:rsidP="00011526">
      <w:pPr>
        <w:pStyle w:val="ListParagraph"/>
        <w:numPr>
          <w:ilvl w:val="0"/>
          <w:numId w:val="48"/>
        </w:numPr>
        <w:spacing w:beforeLines="60" w:before="144" w:afterLines="60" w:after="144" w:line="240" w:lineRule="auto"/>
        <w:jc w:val="both"/>
      </w:pPr>
      <w:r>
        <w:rPr>
          <w:i/>
          <w:iCs/>
        </w:rPr>
        <w:t>Conflict Sensitivity Analysis Report:</w:t>
      </w:r>
      <w:r>
        <w:t xml:space="preserve"> Develop a final report (maximum 30 pages) highlighting the detailed findings, analysis, and recommendations.  </w:t>
      </w:r>
    </w:p>
    <w:p w14:paraId="240EE52F" w14:textId="5A369E3F" w:rsidR="00011526" w:rsidRDefault="00011526" w:rsidP="00011526">
      <w:pPr>
        <w:pStyle w:val="ListParagraph"/>
        <w:numPr>
          <w:ilvl w:val="0"/>
          <w:numId w:val="48"/>
        </w:numPr>
        <w:spacing w:beforeLines="60" w:before="144" w:afterLines="60" w:after="144" w:line="240" w:lineRule="auto"/>
        <w:jc w:val="both"/>
      </w:pPr>
      <w:r>
        <w:rPr>
          <w:i/>
          <w:iCs/>
        </w:rPr>
        <w:t>Training Workshop:</w:t>
      </w:r>
      <w:r>
        <w:t xml:space="preserve"> Facilitate a two-day workshop for DRC staff and partners on conflict sensitivity principles and tools</w:t>
      </w:r>
      <w:r w:rsidR="00377C48">
        <w:t>.</w:t>
      </w:r>
    </w:p>
    <w:p w14:paraId="6A7B08B9" w14:textId="77777777" w:rsidR="00011526" w:rsidRDefault="00011526" w:rsidP="00011526">
      <w:pPr>
        <w:pStyle w:val="ListParagraph"/>
        <w:numPr>
          <w:ilvl w:val="0"/>
          <w:numId w:val="48"/>
        </w:numPr>
        <w:spacing w:beforeLines="60" w:before="144" w:afterLines="60" w:after="144" w:line="240" w:lineRule="auto"/>
        <w:jc w:val="both"/>
      </w:pPr>
      <w:r>
        <w:rPr>
          <w:i/>
          <w:iCs/>
        </w:rPr>
        <w:t>Guidance Note:</w:t>
      </w:r>
      <w:r>
        <w:t xml:space="preserve"> To develop a </w:t>
      </w:r>
      <w:proofErr w:type="gramStart"/>
      <w:r>
        <w:t>guidance</w:t>
      </w:r>
      <w:proofErr w:type="gramEnd"/>
      <w:r>
        <w:t xml:space="preserve"> note / checklist of not more than 10 pages.</w:t>
      </w:r>
    </w:p>
    <w:p w14:paraId="0D0A9A72" w14:textId="77777777" w:rsidR="00011526" w:rsidRDefault="00011526" w:rsidP="00011526">
      <w:pPr>
        <w:pStyle w:val="ListParagraph"/>
        <w:numPr>
          <w:ilvl w:val="0"/>
          <w:numId w:val="48"/>
        </w:numPr>
        <w:spacing w:beforeLines="60" w:before="144" w:afterLines="60" w:after="144" w:line="240" w:lineRule="auto"/>
        <w:jc w:val="both"/>
      </w:pPr>
      <w:r>
        <w:rPr>
          <w:i/>
          <w:iCs/>
        </w:rPr>
        <w:t>Validation Workshop:</w:t>
      </w:r>
      <w:r>
        <w:t xml:space="preserve"> The consultant will facilitate the virtual presentation of key findings and recommendations to DRC staff and key stakeholders. </w:t>
      </w:r>
    </w:p>
    <w:p w14:paraId="2C30A3E8" w14:textId="77777777" w:rsidR="00203305" w:rsidRPr="00FB13A4" w:rsidRDefault="00203305" w:rsidP="00EB0CBC">
      <w:pPr>
        <w:shd w:val="clear" w:color="auto" w:fill="FFFFFF"/>
        <w:spacing w:after="0" w:line="360" w:lineRule="auto"/>
        <w:jc w:val="both"/>
        <w:textAlignment w:val="baseline"/>
        <w:rPr>
          <w:rFonts w:eastAsiaTheme="majorEastAsia" w:cstheme="minorHAnsi"/>
          <w:bCs/>
          <w:sz w:val="20"/>
          <w:szCs w:val="20"/>
        </w:rPr>
      </w:pPr>
    </w:p>
    <w:p w14:paraId="51576352" w14:textId="17F7EC2D" w:rsidR="00CA7AA2" w:rsidRPr="00FB13A4" w:rsidRDefault="00CA7AA2" w:rsidP="00CA7AA2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FB13A4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Duration</w:t>
      </w:r>
      <w:r w:rsidR="009B2E8E" w:rsidRPr="00FB13A4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, timeline, and payment</w:t>
      </w:r>
    </w:p>
    <w:p w14:paraId="55E82524" w14:textId="0C1C9888" w:rsidR="00CA7AA2" w:rsidRPr="00FB13A4" w:rsidRDefault="00041F2B" w:rsidP="00CA7AA2">
      <w:pPr>
        <w:rPr>
          <w:rFonts w:cstheme="minorHAnsi"/>
        </w:rPr>
      </w:pPr>
      <w:r w:rsidRPr="00FB13A4">
        <w:rPr>
          <w:rFonts w:cstheme="minorHAnsi"/>
        </w:rPr>
        <w:t xml:space="preserve">The total expected duration to complete the assignment will be no more </w:t>
      </w:r>
      <w:r w:rsidRPr="00485E5A">
        <w:rPr>
          <w:rFonts w:cstheme="minorHAnsi"/>
        </w:rPr>
        <w:t xml:space="preserve">than </w:t>
      </w:r>
      <w:r w:rsidR="00485E5A" w:rsidRPr="00485E5A">
        <w:rPr>
          <w:rFonts w:cstheme="minorHAnsi"/>
        </w:rPr>
        <w:t xml:space="preserve">30 </w:t>
      </w:r>
      <w:r w:rsidRPr="00485E5A">
        <w:rPr>
          <w:rFonts w:cstheme="minorHAnsi"/>
        </w:rPr>
        <w:t>working day</w:t>
      </w:r>
      <w:r w:rsidR="00485E5A" w:rsidRPr="00485E5A">
        <w:rPr>
          <w:rFonts w:cstheme="minorHAnsi"/>
        </w:rPr>
        <w:t>s.</w:t>
      </w:r>
    </w:p>
    <w:p w14:paraId="75AA5FD5" w14:textId="70C24182" w:rsidR="00CA46CD" w:rsidRPr="00FB13A4" w:rsidRDefault="00CA46CD" w:rsidP="00EB0CBC">
      <w:pPr>
        <w:spacing w:line="360" w:lineRule="auto"/>
        <w:rPr>
          <w:rFonts w:cstheme="minorHAnsi"/>
        </w:rPr>
      </w:pPr>
      <w:r w:rsidRPr="00FB13A4">
        <w:rPr>
          <w:rFonts w:cstheme="minorHAnsi"/>
        </w:rPr>
        <w:t xml:space="preserve">The consultant </w:t>
      </w:r>
      <w:r w:rsidR="00BB6689" w:rsidRPr="00FB13A4">
        <w:rPr>
          <w:rFonts w:cstheme="minorHAnsi"/>
        </w:rPr>
        <w:t xml:space="preserve">shall </w:t>
      </w:r>
      <w:r w:rsidRPr="00FB13A4">
        <w:rPr>
          <w:rFonts w:cstheme="minorHAnsi"/>
        </w:rPr>
        <w:t xml:space="preserve">be prepared to complete the assignment no later than </w:t>
      </w:r>
      <w:r w:rsidR="00485E5A">
        <w:rPr>
          <w:rFonts w:cstheme="minorHAnsi"/>
          <w:b/>
          <w:bCs/>
          <w:i/>
          <w:iCs/>
        </w:rPr>
        <w:t>August 2025.</w:t>
      </w:r>
    </w:p>
    <w:p w14:paraId="68F8B941" w14:textId="1871DC47" w:rsidR="003B5E26" w:rsidRPr="00FB13A4" w:rsidRDefault="00CA7AA2" w:rsidP="6571687E">
      <w:pPr>
        <w:pStyle w:val="Heading1"/>
        <w:numPr>
          <w:ilvl w:val="0"/>
          <w:numId w:val="28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00FB13A4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Eligibility</w:t>
      </w:r>
      <w:r w:rsidR="00C84A1B" w:rsidRPr="00FB13A4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="00CC6A7A" w:rsidRPr="00FB13A4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qualification,</w:t>
      </w:r>
      <w:r w:rsidR="00982B6B" w:rsidRPr="00FB13A4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C84A1B" w:rsidRPr="00FB13A4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and experience required</w:t>
      </w:r>
    </w:p>
    <w:p w14:paraId="205B333B" w14:textId="77777777" w:rsidR="00011526" w:rsidRPr="00011526" w:rsidRDefault="00011526" w:rsidP="00011526">
      <w:pPr>
        <w:shd w:val="clear" w:color="auto" w:fill="FFFFFF"/>
        <w:spacing w:line="360" w:lineRule="auto"/>
        <w:jc w:val="both"/>
        <w:textAlignment w:val="baseline"/>
        <w:rPr>
          <w:rFonts w:eastAsiaTheme="majorEastAsia" w:cstheme="minorHAnsi"/>
          <w:bCs/>
          <w:lang w:val="en-US"/>
        </w:rPr>
      </w:pPr>
      <w:r w:rsidRPr="00011526">
        <w:rPr>
          <w:rFonts w:eastAsiaTheme="majorEastAsia" w:cstheme="minorHAnsi"/>
          <w:bCs/>
          <w:lang w:val="en-US"/>
        </w:rPr>
        <w:t xml:space="preserve">The ideal consultant or firm should have the following qualifications and experience:  </w:t>
      </w:r>
    </w:p>
    <w:p w14:paraId="65C91E9C" w14:textId="77777777" w:rsidR="00011526" w:rsidRPr="00011526" w:rsidRDefault="00011526" w:rsidP="00011526">
      <w:pPr>
        <w:pStyle w:val="ListParagraph"/>
        <w:numPr>
          <w:ilvl w:val="0"/>
          <w:numId w:val="48"/>
        </w:numPr>
        <w:spacing w:beforeLines="60" w:before="144" w:afterLines="60" w:after="144" w:line="240" w:lineRule="auto"/>
        <w:jc w:val="both"/>
      </w:pPr>
      <w:r w:rsidRPr="00011526">
        <w:t xml:space="preserve">Advanced degree in Social Sciences, Conflict Studies, Peacebuilding, or a related field, held by personnel within the firm.  </w:t>
      </w:r>
    </w:p>
    <w:p w14:paraId="6FA82365" w14:textId="77777777" w:rsidR="00011526" w:rsidRPr="00011526" w:rsidRDefault="00011526" w:rsidP="00011526">
      <w:pPr>
        <w:pStyle w:val="ListParagraph"/>
        <w:numPr>
          <w:ilvl w:val="0"/>
          <w:numId w:val="48"/>
        </w:numPr>
        <w:spacing w:beforeLines="60" w:before="144" w:afterLines="60" w:after="144" w:line="240" w:lineRule="auto"/>
        <w:jc w:val="both"/>
      </w:pPr>
      <w:r w:rsidRPr="00011526">
        <w:t xml:space="preserve">Proven experience in conducting conflict sensitivity analyses and context assessments, preferably in fragile or conflict-affected settings.  </w:t>
      </w:r>
    </w:p>
    <w:p w14:paraId="2062BE3F" w14:textId="77777777" w:rsidR="00011526" w:rsidRPr="00011526" w:rsidRDefault="00011526" w:rsidP="00011526">
      <w:pPr>
        <w:pStyle w:val="ListParagraph"/>
        <w:numPr>
          <w:ilvl w:val="0"/>
          <w:numId w:val="48"/>
        </w:numPr>
        <w:spacing w:beforeLines="60" w:before="144" w:afterLines="60" w:after="144" w:line="240" w:lineRule="auto"/>
        <w:jc w:val="both"/>
      </w:pPr>
      <w:r w:rsidRPr="00011526">
        <w:t>A proven track record of successfully managing and executing similar projects in conflict-sensitive environments, with demonstrated capacity to handle complex logistics and operations.</w:t>
      </w:r>
    </w:p>
    <w:p w14:paraId="072947BD" w14:textId="77777777" w:rsidR="00011526" w:rsidRPr="00011526" w:rsidRDefault="00011526" w:rsidP="00011526">
      <w:pPr>
        <w:pStyle w:val="ListParagraph"/>
        <w:numPr>
          <w:ilvl w:val="0"/>
          <w:numId w:val="48"/>
        </w:numPr>
        <w:spacing w:beforeLines="60" w:before="144" w:afterLines="60" w:after="144" w:line="240" w:lineRule="auto"/>
        <w:jc w:val="both"/>
      </w:pPr>
      <w:r w:rsidRPr="00011526">
        <w:t xml:space="preserve">Strong understanding of the conflict dynamics in the Middle East, particularly in relation to climate change and resource competition.  </w:t>
      </w:r>
    </w:p>
    <w:p w14:paraId="55B1D0C3" w14:textId="77777777" w:rsidR="00011526" w:rsidRPr="00011526" w:rsidRDefault="00011526" w:rsidP="00011526">
      <w:pPr>
        <w:pStyle w:val="ListParagraph"/>
        <w:numPr>
          <w:ilvl w:val="0"/>
          <w:numId w:val="48"/>
        </w:numPr>
        <w:spacing w:beforeLines="60" w:before="144" w:afterLines="60" w:after="144" w:line="240" w:lineRule="auto"/>
        <w:jc w:val="both"/>
      </w:pPr>
      <w:r w:rsidRPr="00011526">
        <w:t xml:space="preserve">Over five years of experience in participatory research methodologies and stakeholder mapping with a demonstrated ability to engage with diverse community groups and stakeholders.  </w:t>
      </w:r>
    </w:p>
    <w:p w14:paraId="21A29E09" w14:textId="77777777" w:rsidR="00011526" w:rsidRPr="00011526" w:rsidRDefault="00011526" w:rsidP="00011526">
      <w:pPr>
        <w:pStyle w:val="ListParagraph"/>
        <w:numPr>
          <w:ilvl w:val="0"/>
          <w:numId w:val="48"/>
        </w:numPr>
        <w:spacing w:beforeLines="60" w:before="144" w:afterLines="60" w:after="144" w:line="240" w:lineRule="auto"/>
        <w:jc w:val="both"/>
      </w:pPr>
      <w:r w:rsidRPr="00011526">
        <w:t xml:space="preserve">Excellent communication and report-writing skills in English.   </w:t>
      </w:r>
    </w:p>
    <w:p w14:paraId="28B93580" w14:textId="0E8B1D81" w:rsidR="009B2E8E" w:rsidRPr="009A46F0" w:rsidRDefault="00011526" w:rsidP="00011526">
      <w:pPr>
        <w:pStyle w:val="ListParagraph"/>
        <w:numPr>
          <w:ilvl w:val="0"/>
          <w:numId w:val="48"/>
        </w:numPr>
        <w:spacing w:beforeLines="60" w:before="144" w:afterLines="60" w:after="144" w:line="240" w:lineRule="auto"/>
        <w:jc w:val="both"/>
      </w:pPr>
      <w:r w:rsidRPr="00011526">
        <w:t>Proficiency in Arabic is highly desirable.</w:t>
      </w:r>
    </w:p>
    <w:sectPr w:rsidR="009B2E8E" w:rsidRPr="009A46F0" w:rsidSect="00EE47E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FCFD5" w14:textId="77777777" w:rsidR="0028634D" w:rsidRDefault="0028634D" w:rsidP="005C0AF3">
      <w:pPr>
        <w:spacing w:after="0" w:line="240" w:lineRule="auto"/>
      </w:pPr>
      <w:r>
        <w:separator/>
      </w:r>
    </w:p>
  </w:endnote>
  <w:endnote w:type="continuationSeparator" w:id="0">
    <w:p w14:paraId="47C60260" w14:textId="77777777" w:rsidR="0028634D" w:rsidRDefault="0028634D" w:rsidP="005C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Ubuntu Light">
    <w:altName w:val="Ubuntu Light"/>
    <w:charset w:val="00"/>
    <w:family w:val="swiss"/>
    <w:pitch w:val="variable"/>
    <w:sig w:usb0="E00002FF" w:usb1="5000205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14:paraId="25BB12DD" w14:textId="7372E8D3" w:rsidR="00EE47EA" w:rsidRPr="003052FE" w:rsidRDefault="00EE47EA">
        <w:pPr>
          <w:pStyle w:val="Footer"/>
          <w:jc w:val="right"/>
          <w:rPr>
            <w:rFonts w:ascii="Ubuntu Light" w:hAnsi="Ubuntu Light"/>
            <w:sz w:val="20"/>
            <w:szCs w:val="20"/>
          </w:rPr>
        </w:pP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</w:rPr>
          <w:instrText>PAGE   \* MERGEFORMAT</w:instrTex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separate"/>
        </w:r>
        <w:r w:rsidR="006B1708" w:rsidRPr="003052FE">
          <w:rPr>
            <w:rFonts w:ascii="Ubuntu Light" w:hAnsi="Ubuntu Light"/>
            <w:noProof/>
            <w:sz w:val="20"/>
            <w:szCs w:val="20"/>
          </w:rPr>
          <w:t>5</w: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end"/>
        </w:r>
      </w:p>
    </w:sdtContent>
  </w:sdt>
  <w:p w14:paraId="40FF5FE1" w14:textId="3B8FC38A" w:rsidR="003052FE" w:rsidRDefault="003052FE" w:rsidP="003052FE">
    <w:pPr>
      <w:pStyle w:val="Footer"/>
    </w:pPr>
    <w:r>
      <w:t>CT Consultancy 0</w:t>
    </w:r>
    <w:r w:rsidR="00522626">
      <w:t>1</w:t>
    </w:r>
    <w:r>
      <w:t xml:space="preserve"> – Terms of Reference</w:t>
    </w:r>
    <w:r w:rsidR="001413DD">
      <w:t>s</w:t>
    </w:r>
  </w:p>
  <w:p w14:paraId="054CF701" w14:textId="67445F67" w:rsidR="00EE47EA" w:rsidRPr="003052FE" w:rsidRDefault="00EE47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6184149"/>
      <w:docPartObj>
        <w:docPartGallery w:val="Page Numbers (Bottom of Page)"/>
        <w:docPartUnique/>
      </w:docPartObj>
    </w:sdtPr>
    <w:sdtContent>
      <w:p w14:paraId="2278C367" w14:textId="77777777" w:rsidR="00015364" w:rsidRDefault="00015364" w:rsidP="00015364">
        <w:pPr>
          <w:pStyle w:val="Footer"/>
        </w:pPr>
        <w:r>
          <w:t>CT Consultancy 01 – Terms of Reference</w:t>
        </w:r>
      </w:p>
      <w:p w14:paraId="76FC6F05" w14:textId="1726EEC6" w:rsidR="00244D5E" w:rsidRPr="00740AF0" w:rsidRDefault="00015364" w:rsidP="00015364">
        <w:pPr>
          <w:pStyle w:val="Footer"/>
        </w:pPr>
        <w:r>
          <w:tab/>
        </w:r>
        <w:r>
          <w:tab/>
        </w:r>
        <w:r w:rsidR="00244D5E">
          <w:fldChar w:fldCharType="begin"/>
        </w:r>
        <w:r w:rsidR="00244D5E" w:rsidRPr="00740AF0">
          <w:instrText>PAGE   \* MERGEFORMAT</w:instrText>
        </w:r>
        <w:r w:rsidR="00244D5E">
          <w:fldChar w:fldCharType="separate"/>
        </w:r>
        <w:r w:rsidR="00244D5E" w:rsidRPr="00740AF0">
          <w:t>2</w:t>
        </w:r>
        <w:r w:rsidR="00244D5E">
          <w:fldChar w:fldCharType="end"/>
        </w:r>
      </w:p>
    </w:sdtContent>
  </w:sdt>
  <w:p w14:paraId="183EA42B" w14:textId="51424922" w:rsidR="003052FE" w:rsidRPr="003052FE" w:rsidRDefault="003052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0C19E" w14:textId="77777777" w:rsidR="0028634D" w:rsidRDefault="0028634D" w:rsidP="005C0AF3">
      <w:pPr>
        <w:spacing w:after="0" w:line="240" w:lineRule="auto"/>
      </w:pPr>
      <w:r>
        <w:separator/>
      </w:r>
    </w:p>
  </w:footnote>
  <w:footnote w:type="continuationSeparator" w:id="0">
    <w:p w14:paraId="39D4E3F5" w14:textId="77777777" w:rsidR="0028634D" w:rsidRDefault="0028634D" w:rsidP="005C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571687E" w14:paraId="3157A3D1" w14:textId="77777777" w:rsidTr="6571687E">
      <w:tc>
        <w:tcPr>
          <w:tcW w:w="3020" w:type="dxa"/>
        </w:tcPr>
        <w:p w14:paraId="4C607090" w14:textId="5704C554" w:rsidR="6571687E" w:rsidRDefault="6571687E" w:rsidP="6571687E">
          <w:pPr>
            <w:pStyle w:val="Header"/>
            <w:ind w:left="-115"/>
          </w:pPr>
        </w:p>
      </w:tc>
      <w:tc>
        <w:tcPr>
          <w:tcW w:w="3020" w:type="dxa"/>
        </w:tcPr>
        <w:p w14:paraId="33A8AA95" w14:textId="2F71C766" w:rsidR="6571687E" w:rsidRDefault="6571687E" w:rsidP="6571687E">
          <w:pPr>
            <w:pStyle w:val="Header"/>
            <w:jc w:val="center"/>
          </w:pPr>
        </w:p>
      </w:tc>
      <w:tc>
        <w:tcPr>
          <w:tcW w:w="3020" w:type="dxa"/>
        </w:tcPr>
        <w:p w14:paraId="6271705A" w14:textId="6A7F5CD4" w:rsidR="6571687E" w:rsidRDefault="6571687E" w:rsidP="6571687E">
          <w:pPr>
            <w:pStyle w:val="Header"/>
            <w:ind w:right="-115"/>
            <w:jc w:val="right"/>
          </w:pPr>
        </w:p>
      </w:tc>
    </w:tr>
  </w:tbl>
  <w:p w14:paraId="2A4EF461" w14:textId="6B0443B8" w:rsidR="6571687E" w:rsidRDefault="6571687E" w:rsidP="65716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B6F57" w14:textId="49AD64B4" w:rsidR="00EB0CBC" w:rsidRDefault="001413DD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A6F4DC3" wp14:editId="6DC4B3D8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20B4"/>
    <w:multiLevelType w:val="hybridMultilevel"/>
    <w:tmpl w:val="558EBBD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0DE6968"/>
    <w:multiLevelType w:val="hybridMultilevel"/>
    <w:tmpl w:val="135C246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A619C0"/>
    <w:multiLevelType w:val="hybridMultilevel"/>
    <w:tmpl w:val="9AAE843A"/>
    <w:lvl w:ilvl="0" w:tplc="110665E0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657E5B"/>
    <w:multiLevelType w:val="hybridMultilevel"/>
    <w:tmpl w:val="6610FE96"/>
    <w:lvl w:ilvl="0" w:tplc="BA92EFF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617D2"/>
    <w:multiLevelType w:val="hybridMultilevel"/>
    <w:tmpl w:val="2954D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7639BD"/>
    <w:multiLevelType w:val="multilevel"/>
    <w:tmpl w:val="3FAAAE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E52222"/>
    <w:multiLevelType w:val="hybridMultilevel"/>
    <w:tmpl w:val="471EAD4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A3D6A"/>
    <w:multiLevelType w:val="hybridMultilevel"/>
    <w:tmpl w:val="F68A91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2394C"/>
    <w:multiLevelType w:val="hybridMultilevel"/>
    <w:tmpl w:val="A824F926"/>
    <w:lvl w:ilvl="0" w:tplc="2FE23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36643"/>
    <w:multiLevelType w:val="hybridMultilevel"/>
    <w:tmpl w:val="E2C42D2C"/>
    <w:lvl w:ilvl="0" w:tplc="72B4D5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1027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54D58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7FAE5D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3FE939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FD88CD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DE8201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CB2AF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22E03E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1A893713"/>
    <w:multiLevelType w:val="hybridMultilevel"/>
    <w:tmpl w:val="2A64CBD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723B0"/>
    <w:multiLevelType w:val="hybridMultilevel"/>
    <w:tmpl w:val="5D782D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417CD7"/>
    <w:multiLevelType w:val="hybridMultilevel"/>
    <w:tmpl w:val="386622AC"/>
    <w:lvl w:ilvl="0" w:tplc="040C0003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14" w15:restartNumberingAfterBreak="0">
    <w:nsid w:val="23367630"/>
    <w:multiLevelType w:val="hybridMultilevel"/>
    <w:tmpl w:val="6896D1DC"/>
    <w:lvl w:ilvl="0" w:tplc="04090001">
      <w:start w:val="1"/>
      <w:numFmt w:val="bullet"/>
      <w:lvlText w:val=""/>
      <w:lvlJc w:val="left"/>
      <w:pPr>
        <w:ind w:left="27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994" w:hanging="360"/>
      </w:pPr>
    </w:lvl>
    <w:lvl w:ilvl="2" w:tplc="FFFFFFFF" w:tentative="1">
      <w:start w:val="1"/>
      <w:numFmt w:val="lowerRoman"/>
      <w:lvlText w:val="%3."/>
      <w:lvlJc w:val="right"/>
      <w:pPr>
        <w:ind w:left="1714" w:hanging="180"/>
      </w:pPr>
    </w:lvl>
    <w:lvl w:ilvl="3" w:tplc="FFFFFFFF" w:tentative="1">
      <w:start w:val="1"/>
      <w:numFmt w:val="decimal"/>
      <w:lvlText w:val="%4."/>
      <w:lvlJc w:val="left"/>
      <w:pPr>
        <w:ind w:left="2434" w:hanging="360"/>
      </w:pPr>
    </w:lvl>
    <w:lvl w:ilvl="4" w:tplc="FFFFFFFF" w:tentative="1">
      <w:start w:val="1"/>
      <w:numFmt w:val="lowerLetter"/>
      <w:lvlText w:val="%5."/>
      <w:lvlJc w:val="left"/>
      <w:pPr>
        <w:ind w:left="3154" w:hanging="360"/>
      </w:pPr>
    </w:lvl>
    <w:lvl w:ilvl="5" w:tplc="FFFFFFFF" w:tentative="1">
      <w:start w:val="1"/>
      <w:numFmt w:val="lowerRoman"/>
      <w:lvlText w:val="%6."/>
      <w:lvlJc w:val="right"/>
      <w:pPr>
        <w:ind w:left="3874" w:hanging="180"/>
      </w:pPr>
    </w:lvl>
    <w:lvl w:ilvl="6" w:tplc="FFFFFFFF" w:tentative="1">
      <w:start w:val="1"/>
      <w:numFmt w:val="decimal"/>
      <w:lvlText w:val="%7."/>
      <w:lvlJc w:val="left"/>
      <w:pPr>
        <w:ind w:left="4594" w:hanging="360"/>
      </w:pPr>
    </w:lvl>
    <w:lvl w:ilvl="7" w:tplc="FFFFFFFF" w:tentative="1">
      <w:start w:val="1"/>
      <w:numFmt w:val="lowerLetter"/>
      <w:lvlText w:val="%8."/>
      <w:lvlJc w:val="left"/>
      <w:pPr>
        <w:ind w:left="5314" w:hanging="360"/>
      </w:pPr>
    </w:lvl>
    <w:lvl w:ilvl="8" w:tplc="FFFFFFFF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5" w15:restartNumberingAfterBreak="0">
    <w:nsid w:val="26665E5C"/>
    <w:multiLevelType w:val="hybridMultilevel"/>
    <w:tmpl w:val="25F45504"/>
    <w:lvl w:ilvl="0" w:tplc="040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F60DE"/>
    <w:multiLevelType w:val="hybridMultilevel"/>
    <w:tmpl w:val="668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665E0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F5853"/>
    <w:multiLevelType w:val="hybridMultilevel"/>
    <w:tmpl w:val="7E6A4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8375E"/>
    <w:multiLevelType w:val="hybridMultilevel"/>
    <w:tmpl w:val="90C44902"/>
    <w:lvl w:ilvl="0" w:tplc="562428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212FF0"/>
    <w:multiLevelType w:val="hybridMultilevel"/>
    <w:tmpl w:val="8CF2B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75FF5"/>
    <w:multiLevelType w:val="hybridMultilevel"/>
    <w:tmpl w:val="F3F008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66718"/>
    <w:multiLevelType w:val="hybridMultilevel"/>
    <w:tmpl w:val="8B0E07F6"/>
    <w:lvl w:ilvl="0" w:tplc="E0A4943A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BF60B7"/>
    <w:multiLevelType w:val="hybridMultilevel"/>
    <w:tmpl w:val="32C89904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2EB6884"/>
    <w:multiLevelType w:val="hybridMultilevel"/>
    <w:tmpl w:val="D97613E8"/>
    <w:lvl w:ilvl="0" w:tplc="774C0B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997712"/>
    <w:multiLevelType w:val="hybridMultilevel"/>
    <w:tmpl w:val="F4482B12"/>
    <w:lvl w:ilvl="0" w:tplc="E32823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C31BF4"/>
    <w:multiLevelType w:val="hybridMultilevel"/>
    <w:tmpl w:val="234800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17DC7"/>
    <w:multiLevelType w:val="hybridMultilevel"/>
    <w:tmpl w:val="E208CC04"/>
    <w:lvl w:ilvl="0" w:tplc="5BCC1D2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722926"/>
    <w:multiLevelType w:val="multilevel"/>
    <w:tmpl w:val="A68853D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4DDB1ABC"/>
    <w:multiLevelType w:val="hybridMultilevel"/>
    <w:tmpl w:val="1DEEA656"/>
    <w:lvl w:ilvl="0" w:tplc="04090001">
      <w:start w:val="1"/>
      <w:numFmt w:val="bullet"/>
      <w:lvlText w:val=""/>
      <w:lvlJc w:val="left"/>
      <w:pPr>
        <w:ind w:left="27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994" w:hanging="360"/>
      </w:pPr>
    </w:lvl>
    <w:lvl w:ilvl="2" w:tplc="FFFFFFFF" w:tentative="1">
      <w:start w:val="1"/>
      <w:numFmt w:val="lowerRoman"/>
      <w:lvlText w:val="%3."/>
      <w:lvlJc w:val="right"/>
      <w:pPr>
        <w:ind w:left="1714" w:hanging="180"/>
      </w:pPr>
    </w:lvl>
    <w:lvl w:ilvl="3" w:tplc="FFFFFFFF" w:tentative="1">
      <w:start w:val="1"/>
      <w:numFmt w:val="decimal"/>
      <w:lvlText w:val="%4."/>
      <w:lvlJc w:val="left"/>
      <w:pPr>
        <w:ind w:left="2434" w:hanging="360"/>
      </w:pPr>
    </w:lvl>
    <w:lvl w:ilvl="4" w:tplc="FFFFFFFF" w:tentative="1">
      <w:start w:val="1"/>
      <w:numFmt w:val="lowerLetter"/>
      <w:lvlText w:val="%5."/>
      <w:lvlJc w:val="left"/>
      <w:pPr>
        <w:ind w:left="3154" w:hanging="360"/>
      </w:pPr>
    </w:lvl>
    <w:lvl w:ilvl="5" w:tplc="FFFFFFFF" w:tentative="1">
      <w:start w:val="1"/>
      <w:numFmt w:val="lowerRoman"/>
      <w:lvlText w:val="%6."/>
      <w:lvlJc w:val="right"/>
      <w:pPr>
        <w:ind w:left="3874" w:hanging="180"/>
      </w:pPr>
    </w:lvl>
    <w:lvl w:ilvl="6" w:tplc="FFFFFFFF" w:tentative="1">
      <w:start w:val="1"/>
      <w:numFmt w:val="decimal"/>
      <w:lvlText w:val="%7."/>
      <w:lvlJc w:val="left"/>
      <w:pPr>
        <w:ind w:left="4594" w:hanging="360"/>
      </w:pPr>
    </w:lvl>
    <w:lvl w:ilvl="7" w:tplc="FFFFFFFF" w:tentative="1">
      <w:start w:val="1"/>
      <w:numFmt w:val="lowerLetter"/>
      <w:lvlText w:val="%8."/>
      <w:lvlJc w:val="left"/>
      <w:pPr>
        <w:ind w:left="5314" w:hanging="360"/>
      </w:pPr>
    </w:lvl>
    <w:lvl w:ilvl="8" w:tplc="FFFFFFFF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29" w15:restartNumberingAfterBreak="0">
    <w:nsid w:val="538F5D47"/>
    <w:multiLevelType w:val="hybridMultilevel"/>
    <w:tmpl w:val="9050D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AF2349"/>
    <w:multiLevelType w:val="hybridMultilevel"/>
    <w:tmpl w:val="BBDC8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96B37"/>
    <w:multiLevelType w:val="hybridMultilevel"/>
    <w:tmpl w:val="532081AA"/>
    <w:lvl w:ilvl="0" w:tplc="423416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6846AE"/>
    <w:multiLevelType w:val="hybridMultilevel"/>
    <w:tmpl w:val="75ACD30A"/>
    <w:lvl w:ilvl="0" w:tplc="D590B80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50D0A6D6">
      <w:start w:val="1"/>
      <w:numFmt w:val="lowerLetter"/>
      <w:lvlText w:val="%2."/>
      <w:lvlJc w:val="left"/>
      <w:pPr>
        <w:ind w:left="1660" w:hanging="360"/>
      </w:pPr>
      <w:rPr>
        <w:rFonts w:ascii="Trebuchet MS" w:eastAsia="Trebuchet MS" w:hAnsi="Trebuchet MS" w:cs="Trebuchet MS" w:hint="default"/>
        <w:b/>
        <w:bCs/>
        <w:spacing w:val="-1"/>
        <w:w w:val="84"/>
        <w:sz w:val="22"/>
        <w:szCs w:val="22"/>
        <w:lang w:val="fr-FR" w:eastAsia="en-US" w:bidi="ar-SA"/>
      </w:rPr>
    </w:lvl>
    <w:lvl w:ilvl="2" w:tplc="F40E65D4">
      <w:numFmt w:val="bullet"/>
      <w:lvlText w:val=""/>
      <w:lvlJc w:val="left"/>
      <w:pPr>
        <w:ind w:left="1996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3" w:tplc="D2F6C5B2">
      <w:numFmt w:val="bullet"/>
      <w:lvlText w:val="•"/>
      <w:lvlJc w:val="left"/>
      <w:pPr>
        <w:ind w:left="3023" w:hanging="360"/>
      </w:pPr>
      <w:rPr>
        <w:rFonts w:hint="default"/>
        <w:lang w:val="fr-FR" w:eastAsia="en-US" w:bidi="ar-SA"/>
      </w:rPr>
    </w:lvl>
    <w:lvl w:ilvl="4" w:tplc="F000AE2E">
      <w:numFmt w:val="bullet"/>
      <w:lvlText w:val="•"/>
      <w:lvlJc w:val="left"/>
      <w:pPr>
        <w:ind w:left="4046" w:hanging="360"/>
      </w:pPr>
      <w:rPr>
        <w:rFonts w:hint="default"/>
        <w:lang w:val="fr-FR" w:eastAsia="en-US" w:bidi="ar-SA"/>
      </w:rPr>
    </w:lvl>
    <w:lvl w:ilvl="5" w:tplc="9AC050F2">
      <w:numFmt w:val="bullet"/>
      <w:lvlText w:val="•"/>
      <w:lvlJc w:val="left"/>
      <w:pPr>
        <w:ind w:left="5069" w:hanging="360"/>
      </w:pPr>
      <w:rPr>
        <w:rFonts w:hint="default"/>
        <w:lang w:val="fr-FR" w:eastAsia="en-US" w:bidi="ar-SA"/>
      </w:rPr>
    </w:lvl>
    <w:lvl w:ilvl="6" w:tplc="DBA2759A">
      <w:numFmt w:val="bullet"/>
      <w:lvlText w:val="•"/>
      <w:lvlJc w:val="left"/>
      <w:pPr>
        <w:ind w:left="6093" w:hanging="360"/>
      </w:pPr>
      <w:rPr>
        <w:rFonts w:hint="default"/>
        <w:lang w:val="fr-FR" w:eastAsia="en-US" w:bidi="ar-SA"/>
      </w:rPr>
    </w:lvl>
    <w:lvl w:ilvl="7" w:tplc="18C6A20E">
      <w:numFmt w:val="bullet"/>
      <w:lvlText w:val="•"/>
      <w:lvlJc w:val="left"/>
      <w:pPr>
        <w:ind w:left="7116" w:hanging="360"/>
      </w:pPr>
      <w:rPr>
        <w:rFonts w:hint="default"/>
        <w:lang w:val="fr-FR" w:eastAsia="en-US" w:bidi="ar-SA"/>
      </w:rPr>
    </w:lvl>
    <w:lvl w:ilvl="8" w:tplc="9CA27904">
      <w:numFmt w:val="bullet"/>
      <w:lvlText w:val="•"/>
      <w:lvlJc w:val="left"/>
      <w:pPr>
        <w:ind w:left="8139" w:hanging="360"/>
      </w:pPr>
      <w:rPr>
        <w:rFonts w:hint="default"/>
        <w:lang w:val="fr-FR" w:eastAsia="en-US" w:bidi="ar-SA"/>
      </w:rPr>
    </w:lvl>
  </w:abstractNum>
  <w:abstractNum w:abstractNumId="33" w15:restartNumberingAfterBreak="0">
    <w:nsid w:val="59BA0EBE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7B5595"/>
    <w:multiLevelType w:val="hybridMultilevel"/>
    <w:tmpl w:val="B7A6E3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EA2665"/>
    <w:multiLevelType w:val="hybridMultilevel"/>
    <w:tmpl w:val="9F0860D4"/>
    <w:lvl w:ilvl="0" w:tplc="C2D8741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20016"/>
    <w:multiLevelType w:val="hybridMultilevel"/>
    <w:tmpl w:val="D42E62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8032F4"/>
    <w:multiLevelType w:val="hybridMultilevel"/>
    <w:tmpl w:val="ADD42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485FD2"/>
    <w:multiLevelType w:val="hybridMultilevel"/>
    <w:tmpl w:val="133095F4"/>
    <w:lvl w:ilvl="0" w:tplc="5FACE684">
      <w:start w:val="1"/>
      <w:numFmt w:val="decimal"/>
      <w:lvlText w:val="%1."/>
      <w:lvlJc w:val="left"/>
      <w:pPr>
        <w:ind w:left="720" w:hanging="360"/>
      </w:pPr>
      <w:rPr>
        <w:rFonts w:hint="default"/>
        <w:color w:val="AF161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D471CB"/>
    <w:multiLevelType w:val="hybridMultilevel"/>
    <w:tmpl w:val="7CD09EF8"/>
    <w:lvl w:ilvl="0" w:tplc="40B6FD72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w w:val="100"/>
        <w:sz w:val="22"/>
        <w:szCs w:val="22"/>
        <w:lang w:val="fr-FR" w:eastAsia="en-US" w:bidi="ar-SA"/>
      </w:rPr>
    </w:lvl>
    <w:lvl w:ilvl="1" w:tplc="A4AAA424">
      <w:numFmt w:val="bullet"/>
      <w:lvlText w:val="•"/>
      <w:lvlJc w:val="left"/>
      <w:pPr>
        <w:ind w:left="1792" w:hanging="360"/>
      </w:pPr>
      <w:rPr>
        <w:rFonts w:hint="default"/>
        <w:lang w:val="fr-FR" w:eastAsia="en-US" w:bidi="ar-SA"/>
      </w:rPr>
    </w:lvl>
    <w:lvl w:ilvl="2" w:tplc="74F8C770">
      <w:numFmt w:val="bullet"/>
      <w:lvlText w:val="•"/>
      <w:lvlJc w:val="left"/>
      <w:pPr>
        <w:ind w:left="2725" w:hanging="360"/>
      </w:pPr>
      <w:rPr>
        <w:rFonts w:hint="default"/>
        <w:lang w:val="fr-FR" w:eastAsia="en-US" w:bidi="ar-SA"/>
      </w:rPr>
    </w:lvl>
    <w:lvl w:ilvl="3" w:tplc="B5E0EB68">
      <w:numFmt w:val="bullet"/>
      <w:lvlText w:val="•"/>
      <w:lvlJc w:val="left"/>
      <w:pPr>
        <w:ind w:left="3657" w:hanging="360"/>
      </w:pPr>
      <w:rPr>
        <w:rFonts w:hint="default"/>
        <w:lang w:val="fr-FR" w:eastAsia="en-US" w:bidi="ar-SA"/>
      </w:rPr>
    </w:lvl>
    <w:lvl w:ilvl="4" w:tplc="A6F0CB56">
      <w:numFmt w:val="bullet"/>
      <w:lvlText w:val="•"/>
      <w:lvlJc w:val="left"/>
      <w:pPr>
        <w:ind w:left="4590" w:hanging="360"/>
      </w:pPr>
      <w:rPr>
        <w:rFonts w:hint="default"/>
        <w:lang w:val="fr-FR" w:eastAsia="en-US" w:bidi="ar-SA"/>
      </w:rPr>
    </w:lvl>
    <w:lvl w:ilvl="5" w:tplc="1A2C6CE2">
      <w:numFmt w:val="bullet"/>
      <w:lvlText w:val="•"/>
      <w:lvlJc w:val="left"/>
      <w:pPr>
        <w:ind w:left="5523" w:hanging="360"/>
      </w:pPr>
      <w:rPr>
        <w:rFonts w:hint="default"/>
        <w:lang w:val="fr-FR" w:eastAsia="en-US" w:bidi="ar-SA"/>
      </w:rPr>
    </w:lvl>
    <w:lvl w:ilvl="6" w:tplc="9C6C4E06">
      <w:numFmt w:val="bullet"/>
      <w:lvlText w:val="•"/>
      <w:lvlJc w:val="left"/>
      <w:pPr>
        <w:ind w:left="6455" w:hanging="360"/>
      </w:pPr>
      <w:rPr>
        <w:rFonts w:hint="default"/>
        <w:lang w:val="fr-FR" w:eastAsia="en-US" w:bidi="ar-SA"/>
      </w:rPr>
    </w:lvl>
    <w:lvl w:ilvl="7" w:tplc="B09847CC">
      <w:numFmt w:val="bullet"/>
      <w:lvlText w:val="•"/>
      <w:lvlJc w:val="left"/>
      <w:pPr>
        <w:ind w:left="7388" w:hanging="360"/>
      </w:pPr>
      <w:rPr>
        <w:rFonts w:hint="default"/>
        <w:lang w:val="fr-FR" w:eastAsia="en-US" w:bidi="ar-SA"/>
      </w:rPr>
    </w:lvl>
    <w:lvl w:ilvl="8" w:tplc="EC7E2876">
      <w:numFmt w:val="bullet"/>
      <w:lvlText w:val="•"/>
      <w:lvlJc w:val="left"/>
      <w:pPr>
        <w:ind w:left="8321" w:hanging="360"/>
      </w:pPr>
      <w:rPr>
        <w:rFonts w:hint="default"/>
        <w:lang w:val="fr-FR" w:eastAsia="en-US" w:bidi="ar-SA"/>
      </w:rPr>
    </w:lvl>
  </w:abstractNum>
  <w:abstractNum w:abstractNumId="40" w15:restartNumberingAfterBreak="0">
    <w:nsid w:val="66F62C31"/>
    <w:multiLevelType w:val="hybridMultilevel"/>
    <w:tmpl w:val="76B0D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D87414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DA1DAD"/>
    <w:multiLevelType w:val="hybridMultilevel"/>
    <w:tmpl w:val="476E9C78"/>
    <w:lvl w:ilvl="0" w:tplc="1A102AF6">
      <w:numFmt w:val="bullet"/>
      <w:lvlText w:val="-"/>
      <w:lvlJc w:val="left"/>
      <w:pPr>
        <w:ind w:left="940" w:hanging="360"/>
      </w:pPr>
      <w:rPr>
        <w:rFonts w:ascii="Arial" w:eastAsia="Arial" w:hAnsi="Arial" w:cs="Arial" w:hint="default"/>
        <w:w w:val="92"/>
        <w:sz w:val="22"/>
        <w:szCs w:val="22"/>
        <w:lang w:val="fr-FR" w:eastAsia="en-US" w:bidi="ar-SA"/>
      </w:rPr>
    </w:lvl>
    <w:lvl w:ilvl="1" w:tplc="9DDA3F5E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70A60BBA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1208C5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BDDC4624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4CD61484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86FAB9C8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B0564158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5B0EC3C4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42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43" w15:restartNumberingAfterBreak="0">
    <w:nsid w:val="71A92970"/>
    <w:multiLevelType w:val="hybridMultilevel"/>
    <w:tmpl w:val="D3504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917E40"/>
    <w:multiLevelType w:val="hybridMultilevel"/>
    <w:tmpl w:val="44F2483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915CF5"/>
    <w:multiLevelType w:val="hybridMultilevel"/>
    <w:tmpl w:val="EA6E1DA2"/>
    <w:lvl w:ilvl="0" w:tplc="29180626">
      <w:start w:val="1"/>
      <w:numFmt w:val="decimal"/>
      <w:lvlText w:val="%1."/>
      <w:lvlJc w:val="left"/>
      <w:pPr>
        <w:ind w:left="940" w:hanging="360"/>
      </w:pPr>
      <w:rPr>
        <w:rFonts w:ascii="Trebuchet MS" w:eastAsia="Trebuchet MS" w:hAnsi="Trebuchet MS" w:cs="Trebuchet MS" w:hint="default"/>
        <w:b/>
        <w:bCs/>
        <w:w w:val="81"/>
        <w:sz w:val="22"/>
        <w:szCs w:val="22"/>
        <w:lang w:val="fr-FR" w:eastAsia="en-US" w:bidi="ar-SA"/>
      </w:rPr>
    </w:lvl>
    <w:lvl w:ilvl="1" w:tplc="4E349E8C">
      <w:numFmt w:val="bullet"/>
      <w:lvlText w:val="•"/>
      <w:lvlJc w:val="left"/>
      <w:pPr>
        <w:ind w:left="1864" w:hanging="360"/>
      </w:pPr>
      <w:rPr>
        <w:rFonts w:hint="default"/>
        <w:lang w:val="fr-FR" w:eastAsia="en-US" w:bidi="ar-SA"/>
      </w:rPr>
    </w:lvl>
    <w:lvl w:ilvl="2" w:tplc="CF08E2FC">
      <w:numFmt w:val="bullet"/>
      <w:lvlText w:val="•"/>
      <w:lvlJc w:val="left"/>
      <w:pPr>
        <w:ind w:left="2789" w:hanging="360"/>
      </w:pPr>
      <w:rPr>
        <w:rFonts w:hint="default"/>
        <w:lang w:val="fr-FR" w:eastAsia="en-US" w:bidi="ar-SA"/>
      </w:rPr>
    </w:lvl>
    <w:lvl w:ilvl="3" w:tplc="6D9EB002">
      <w:numFmt w:val="bullet"/>
      <w:lvlText w:val="•"/>
      <w:lvlJc w:val="left"/>
      <w:pPr>
        <w:ind w:left="3713" w:hanging="360"/>
      </w:pPr>
      <w:rPr>
        <w:rFonts w:hint="default"/>
        <w:lang w:val="fr-FR" w:eastAsia="en-US" w:bidi="ar-SA"/>
      </w:rPr>
    </w:lvl>
    <w:lvl w:ilvl="4" w:tplc="D4068EB0">
      <w:numFmt w:val="bullet"/>
      <w:lvlText w:val="•"/>
      <w:lvlJc w:val="left"/>
      <w:pPr>
        <w:ind w:left="4638" w:hanging="360"/>
      </w:pPr>
      <w:rPr>
        <w:rFonts w:hint="default"/>
        <w:lang w:val="fr-FR" w:eastAsia="en-US" w:bidi="ar-SA"/>
      </w:rPr>
    </w:lvl>
    <w:lvl w:ilvl="5" w:tplc="83FCE676">
      <w:numFmt w:val="bullet"/>
      <w:lvlText w:val="•"/>
      <w:lvlJc w:val="left"/>
      <w:pPr>
        <w:ind w:left="5563" w:hanging="360"/>
      </w:pPr>
      <w:rPr>
        <w:rFonts w:hint="default"/>
        <w:lang w:val="fr-FR" w:eastAsia="en-US" w:bidi="ar-SA"/>
      </w:rPr>
    </w:lvl>
    <w:lvl w:ilvl="6" w:tplc="C1D6D860">
      <w:numFmt w:val="bullet"/>
      <w:lvlText w:val="•"/>
      <w:lvlJc w:val="left"/>
      <w:pPr>
        <w:ind w:left="6487" w:hanging="360"/>
      </w:pPr>
      <w:rPr>
        <w:rFonts w:hint="default"/>
        <w:lang w:val="fr-FR" w:eastAsia="en-US" w:bidi="ar-SA"/>
      </w:rPr>
    </w:lvl>
    <w:lvl w:ilvl="7" w:tplc="94AC1764">
      <w:numFmt w:val="bullet"/>
      <w:lvlText w:val="•"/>
      <w:lvlJc w:val="left"/>
      <w:pPr>
        <w:ind w:left="7412" w:hanging="360"/>
      </w:pPr>
      <w:rPr>
        <w:rFonts w:hint="default"/>
        <w:lang w:val="fr-FR" w:eastAsia="en-US" w:bidi="ar-SA"/>
      </w:rPr>
    </w:lvl>
    <w:lvl w:ilvl="8" w:tplc="C1CC2A52">
      <w:numFmt w:val="bullet"/>
      <w:lvlText w:val="•"/>
      <w:lvlJc w:val="left"/>
      <w:pPr>
        <w:ind w:left="8337" w:hanging="360"/>
      </w:pPr>
      <w:rPr>
        <w:rFonts w:hint="default"/>
        <w:lang w:val="fr-FR" w:eastAsia="en-US" w:bidi="ar-SA"/>
      </w:rPr>
    </w:lvl>
  </w:abstractNum>
  <w:abstractNum w:abstractNumId="46" w15:restartNumberingAfterBreak="0">
    <w:nsid w:val="7E805350"/>
    <w:multiLevelType w:val="hybridMultilevel"/>
    <w:tmpl w:val="D08E6778"/>
    <w:lvl w:ilvl="0" w:tplc="C2D87414">
      <w:numFmt w:val="bullet"/>
      <w:lvlText w:val="-"/>
      <w:lvlJc w:val="left"/>
      <w:pPr>
        <w:ind w:left="1260" w:hanging="360"/>
      </w:pPr>
      <w:rPr>
        <w:rFonts w:ascii="Arial Narrow" w:eastAsia="Times New Roman" w:hAnsi="Arial Narrow" w:cs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FB7558B"/>
    <w:multiLevelType w:val="hybridMultilevel"/>
    <w:tmpl w:val="F22899C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643401">
    <w:abstractNumId w:val="3"/>
  </w:num>
  <w:num w:numId="2" w16cid:durableId="1560556549">
    <w:abstractNumId w:val="9"/>
  </w:num>
  <w:num w:numId="3" w16cid:durableId="1377117785">
    <w:abstractNumId w:val="18"/>
  </w:num>
  <w:num w:numId="4" w16cid:durableId="170950437">
    <w:abstractNumId w:val="24"/>
  </w:num>
  <w:num w:numId="5" w16cid:durableId="1305240129">
    <w:abstractNumId w:val="31"/>
  </w:num>
  <w:num w:numId="6" w16cid:durableId="2073887895">
    <w:abstractNumId w:val="10"/>
  </w:num>
  <w:num w:numId="7" w16cid:durableId="1871647464">
    <w:abstractNumId w:val="6"/>
  </w:num>
  <w:num w:numId="8" w16cid:durableId="1142848052">
    <w:abstractNumId w:val="27"/>
  </w:num>
  <w:num w:numId="9" w16cid:durableId="1658801317">
    <w:abstractNumId w:val="34"/>
  </w:num>
  <w:num w:numId="10" w16cid:durableId="495071552">
    <w:abstractNumId w:val="11"/>
  </w:num>
  <w:num w:numId="11" w16cid:durableId="1558008229">
    <w:abstractNumId w:val="44"/>
  </w:num>
  <w:num w:numId="12" w16cid:durableId="1004939518">
    <w:abstractNumId w:val="33"/>
  </w:num>
  <w:num w:numId="13" w16cid:durableId="658657603">
    <w:abstractNumId w:val="41"/>
  </w:num>
  <w:num w:numId="14" w16cid:durableId="22172886">
    <w:abstractNumId w:val="36"/>
  </w:num>
  <w:num w:numId="15" w16cid:durableId="703019873">
    <w:abstractNumId w:val="32"/>
  </w:num>
  <w:num w:numId="16" w16cid:durableId="1088430333">
    <w:abstractNumId w:val="45"/>
  </w:num>
  <w:num w:numId="17" w16cid:durableId="1975214145">
    <w:abstractNumId w:val="21"/>
  </w:num>
  <w:num w:numId="18" w16cid:durableId="687951304">
    <w:abstractNumId w:val="39"/>
  </w:num>
  <w:num w:numId="19" w16cid:durableId="1624846340">
    <w:abstractNumId w:val="13"/>
  </w:num>
  <w:num w:numId="20" w16cid:durableId="222525800">
    <w:abstractNumId w:val="7"/>
  </w:num>
  <w:num w:numId="21" w16cid:durableId="729233131">
    <w:abstractNumId w:val="16"/>
  </w:num>
  <w:num w:numId="22" w16cid:durableId="579489134">
    <w:abstractNumId w:val="4"/>
  </w:num>
  <w:num w:numId="23" w16cid:durableId="252469613">
    <w:abstractNumId w:val="38"/>
  </w:num>
  <w:num w:numId="24" w16cid:durableId="592010204">
    <w:abstractNumId w:val="30"/>
  </w:num>
  <w:num w:numId="25" w16cid:durableId="408310963">
    <w:abstractNumId w:val="2"/>
  </w:num>
  <w:num w:numId="26" w16cid:durableId="1780375245">
    <w:abstractNumId w:val="1"/>
  </w:num>
  <w:num w:numId="27" w16cid:durableId="1242641027">
    <w:abstractNumId w:val="19"/>
  </w:num>
  <w:num w:numId="28" w16cid:durableId="1077166860">
    <w:abstractNumId w:val="42"/>
  </w:num>
  <w:num w:numId="29" w16cid:durableId="1290090360">
    <w:abstractNumId w:val="43"/>
  </w:num>
  <w:num w:numId="30" w16cid:durableId="1820225595">
    <w:abstractNumId w:val="17"/>
  </w:num>
  <w:num w:numId="31" w16cid:durableId="822742307">
    <w:abstractNumId w:val="29"/>
  </w:num>
  <w:num w:numId="32" w16cid:durableId="1653874269">
    <w:abstractNumId w:val="35"/>
  </w:num>
  <w:num w:numId="33" w16cid:durableId="2095734714">
    <w:abstractNumId w:val="0"/>
  </w:num>
  <w:num w:numId="34" w16cid:durableId="1849637272">
    <w:abstractNumId w:val="5"/>
  </w:num>
  <w:num w:numId="35" w16cid:durableId="88818687">
    <w:abstractNumId w:val="22"/>
  </w:num>
  <w:num w:numId="36" w16cid:durableId="99034361">
    <w:abstractNumId w:val="40"/>
  </w:num>
  <w:num w:numId="37" w16cid:durableId="1924953788">
    <w:abstractNumId w:val="46"/>
  </w:num>
  <w:num w:numId="38" w16cid:durableId="1542131680">
    <w:abstractNumId w:val="37"/>
  </w:num>
  <w:num w:numId="39" w16cid:durableId="605505474">
    <w:abstractNumId w:val="25"/>
  </w:num>
  <w:num w:numId="40" w16cid:durableId="1859661937">
    <w:abstractNumId w:val="47"/>
  </w:num>
  <w:num w:numId="41" w16cid:durableId="1914385478">
    <w:abstractNumId w:val="8"/>
  </w:num>
  <w:num w:numId="42" w16cid:durableId="1791430697">
    <w:abstractNumId w:val="15"/>
  </w:num>
  <w:num w:numId="43" w16cid:durableId="3891133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79898123">
    <w:abstractNumId w:val="12"/>
  </w:num>
  <w:num w:numId="45" w16cid:durableId="1183209124">
    <w:abstractNumId w:val="28"/>
  </w:num>
  <w:num w:numId="46" w16cid:durableId="1707100870">
    <w:abstractNumId w:val="23"/>
  </w:num>
  <w:num w:numId="47" w16cid:durableId="186536620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75312134">
    <w:abstractNumId w:val="14"/>
  </w:num>
  <w:num w:numId="49" w16cid:durableId="6121729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512D"/>
    <w:rsid w:val="00006180"/>
    <w:rsid w:val="00011526"/>
    <w:rsid w:val="00015364"/>
    <w:rsid w:val="00033309"/>
    <w:rsid w:val="00040947"/>
    <w:rsid w:val="00041F2B"/>
    <w:rsid w:val="00053A56"/>
    <w:rsid w:val="00061458"/>
    <w:rsid w:val="00082A27"/>
    <w:rsid w:val="000A1895"/>
    <w:rsid w:val="000B6C01"/>
    <w:rsid w:val="000E6D2F"/>
    <w:rsid w:val="000F26C1"/>
    <w:rsid w:val="000F6CD2"/>
    <w:rsid w:val="0012575C"/>
    <w:rsid w:val="0013141E"/>
    <w:rsid w:val="001365B6"/>
    <w:rsid w:val="001413DD"/>
    <w:rsid w:val="001474D4"/>
    <w:rsid w:val="00162A91"/>
    <w:rsid w:val="001771B9"/>
    <w:rsid w:val="00195628"/>
    <w:rsid w:val="00197935"/>
    <w:rsid w:val="001B734A"/>
    <w:rsid w:val="001B7F63"/>
    <w:rsid w:val="001C5AE9"/>
    <w:rsid w:val="001D67EA"/>
    <w:rsid w:val="001F6FAB"/>
    <w:rsid w:val="00203305"/>
    <w:rsid w:val="00244D5E"/>
    <w:rsid w:val="00250CD8"/>
    <w:rsid w:val="00257155"/>
    <w:rsid w:val="002848C7"/>
    <w:rsid w:val="0028634D"/>
    <w:rsid w:val="002E394A"/>
    <w:rsid w:val="003052FE"/>
    <w:rsid w:val="00326AD2"/>
    <w:rsid w:val="00332976"/>
    <w:rsid w:val="003344DD"/>
    <w:rsid w:val="0034007C"/>
    <w:rsid w:val="00341D34"/>
    <w:rsid w:val="00366438"/>
    <w:rsid w:val="00377C48"/>
    <w:rsid w:val="00390F29"/>
    <w:rsid w:val="00397BFD"/>
    <w:rsid w:val="003A11A2"/>
    <w:rsid w:val="003B5E26"/>
    <w:rsid w:val="003B7239"/>
    <w:rsid w:val="003C671F"/>
    <w:rsid w:val="003C7E65"/>
    <w:rsid w:val="003E3457"/>
    <w:rsid w:val="003E6D10"/>
    <w:rsid w:val="003F4F9A"/>
    <w:rsid w:val="004226EE"/>
    <w:rsid w:val="004334BA"/>
    <w:rsid w:val="00456F2B"/>
    <w:rsid w:val="00485E5A"/>
    <w:rsid w:val="00490640"/>
    <w:rsid w:val="00492724"/>
    <w:rsid w:val="00493EA9"/>
    <w:rsid w:val="004A062F"/>
    <w:rsid w:val="004A3FDA"/>
    <w:rsid w:val="004C0327"/>
    <w:rsid w:val="004E7280"/>
    <w:rsid w:val="004F4799"/>
    <w:rsid w:val="00502D05"/>
    <w:rsid w:val="00522626"/>
    <w:rsid w:val="00532224"/>
    <w:rsid w:val="00533E94"/>
    <w:rsid w:val="005812C8"/>
    <w:rsid w:val="00590AFB"/>
    <w:rsid w:val="005A72A4"/>
    <w:rsid w:val="005B4435"/>
    <w:rsid w:val="005C0AF3"/>
    <w:rsid w:val="005C5073"/>
    <w:rsid w:val="005D4D20"/>
    <w:rsid w:val="0063282B"/>
    <w:rsid w:val="00675F1F"/>
    <w:rsid w:val="00677547"/>
    <w:rsid w:val="00696070"/>
    <w:rsid w:val="006A3218"/>
    <w:rsid w:val="006A3D96"/>
    <w:rsid w:val="006B1708"/>
    <w:rsid w:val="006B5E31"/>
    <w:rsid w:val="006B6DB2"/>
    <w:rsid w:val="006D389C"/>
    <w:rsid w:val="006E7A67"/>
    <w:rsid w:val="00711AEF"/>
    <w:rsid w:val="00716505"/>
    <w:rsid w:val="0071707E"/>
    <w:rsid w:val="0073535F"/>
    <w:rsid w:val="00740AF0"/>
    <w:rsid w:val="007559C2"/>
    <w:rsid w:val="00786029"/>
    <w:rsid w:val="007A2656"/>
    <w:rsid w:val="007B63BB"/>
    <w:rsid w:val="007D3F7E"/>
    <w:rsid w:val="007E2B07"/>
    <w:rsid w:val="007F1AA3"/>
    <w:rsid w:val="007F596B"/>
    <w:rsid w:val="00802610"/>
    <w:rsid w:val="0081171C"/>
    <w:rsid w:val="008158A4"/>
    <w:rsid w:val="00821CC1"/>
    <w:rsid w:val="00832983"/>
    <w:rsid w:val="008507EE"/>
    <w:rsid w:val="008B3EF7"/>
    <w:rsid w:val="008C04D8"/>
    <w:rsid w:val="008C3715"/>
    <w:rsid w:val="008E041E"/>
    <w:rsid w:val="008E6852"/>
    <w:rsid w:val="008F02FA"/>
    <w:rsid w:val="009066FA"/>
    <w:rsid w:val="00922BA5"/>
    <w:rsid w:val="00922C4B"/>
    <w:rsid w:val="00922DCA"/>
    <w:rsid w:val="00930796"/>
    <w:rsid w:val="00946065"/>
    <w:rsid w:val="00952557"/>
    <w:rsid w:val="00966296"/>
    <w:rsid w:val="00974E60"/>
    <w:rsid w:val="009777E8"/>
    <w:rsid w:val="00982B6B"/>
    <w:rsid w:val="00992AB1"/>
    <w:rsid w:val="009A46F0"/>
    <w:rsid w:val="009B2E8E"/>
    <w:rsid w:val="009B3D7C"/>
    <w:rsid w:val="00A00357"/>
    <w:rsid w:val="00A012F4"/>
    <w:rsid w:val="00A026E0"/>
    <w:rsid w:val="00A4269E"/>
    <w:rsid w:val="00A45C6C"/>
    <w:rsid w:val="00A63AEE"/>
    <w:rsid w:val="00A726B8"/>
    <w:rsid w:val="00A83471"/>
    <w:rsid w:val="00AA14F6"/>
    <w:rsid w:val="00AC2177"/>
    <w:rsid w:val="00AC4CA3"/>
    <w:rsid w:val="00B2489A"/>
    <w:rsid w:val="00B35D52"/>
    <w:rsid w:val="00B37320"/>
    <w:rsid w:val="00B44E0F"/>
    <w:rsid w:val="00B738D0"/>
    <w:rsid w:val="00B77C27"/>
    <w:rsid w:val="00BA0969"/>
    <w:rsid w:val="00BA2056"/>
    <w:rsid w:val="00BA7EBD"/>
    <w:rsid w:val="00BB0D3C"/>
    <w:rsid w:val="00BB1690"/>
    <w:rsid w:val="00BB6689"/>
    <w:rsid w:val="00BD6C92"/>
    <w:rsid w:val="00BF76F8"/>
    <w:rsid w:val="00C0534D"/>
    <w:rsid w:val="00C36669"/>
    <w:rsid w:val="00C541A4"/>
    <w:rsid w:val="00C54663"/>
    <w:rsid w:val="00C84A1B"/>
    <w:rsid w:val="00CA46CD"/>
    <w:rsid w:val="00CA7AA2"/>
    <w:rsid w:val="00CB2E91"/>
    <w:rsid w:val="00CC6169"/>
    <w:rsid w:val="00CC6A7A"/>
    <w:rsid w:val="00CD132C"/>
    <w:rsid w:val="00CE5B1A"/>
    <w:rsid w:val="00CF7BBB"/>
    <w:rsid w:val="00D073D8"/>
    <w:rsid w:val="00D11CFB"/>
    <w:rsid w:val="00D207AE"/>
    <w:rsid w:val="00D24FA1"/>
    <w:rsid w:val="00D52567"/>
    <w:rsid w:val="00D53897"/>
    <w:rsid w:val="00D562A3"/>
    <w:rsid w:val="00D57F2B"/>
    <w:rsid w:val="00D76E8C"/>
    <w:rsid w:val="00D84959"/>
    <w:rsid w:val="00D922AA"/>
    <w:rsid w:val="00DB6AD4"/>
    <w:rsid w:val="00DC38F1"/>
    <w:rsid w:val="00DD4B59"/>
    <w:rsid w:val="00DE4598"/>
    <w:rsid w:val="00E002A7"/>
    <w:rsid w:val="00E1707D"/>
    <w:rsid w:val="00E30129"/>
    <w:rsid w:val="00E43894"/>
    <w:rsid w:val="00E52840"/>
    <w:rsid w:val="00E56602"/>
    <w:rsid w:val="00E74965"/>
    <w:rsid w:val="00E77C8B"/>
    <w:rsid w:val="00EB0CBC"/>
    <w:rsid w:val="00EB4891"/>
    <w:rsid w:val="00EB7C8B"/>
    <w:rsid w:val="00EB7E78"/>
    <w:rsid w:val="00EC673B"/>
    <w:rsid w:val="00ED4BED"/>
    <w:rsid w:val="00EE47EA"/>
    <w:rsid w:val="00EF13BF"/>
    <w:rsid w:val="00F145B1"/>
    <w:rsid w:val="00F22858"/>
    <w:rsid w:val="00F31A68"/>
    <w:rsid w:val="00F31AFD"/>
    <w:rsid w:val="00F365A8"/>
    <w:rsid w:val="00F36873"/>
    <w:rsid w:val="00F4373D"/>
    <w:rsid w:val="00F473E9"/>
    <w:rsid w:val="00F763F6"/>
    <w:rsid w:val="00F76D56"/>
    <w:rsid w:val="00FA24D4"/>
    <w:rsid w:val="00FB13A4"/>
    <w:rsid w:val="00FF2C80"/>
    <w:rsid w:val="051B623F"/>
    <w:rsid w:val="0D3082C2"/>
    <w:rsid w:val="1A339FDD"/>
    <w:rsid w:val="226FE137"/>
    <w:rsid w:val="2655F7A2"/>
    <w:rsid w:val="2E98329E"/>
    <w:rsid w:val="3ABA8A63"/>
    <w:rsid w:val="3D0781DD"/>
    <w:rsid w:val="4C27BC37"/>
    <w:rsid w:val="50004393"/>
    <w:rsid w:val="58C01B47"/>
    <w:rsid w:val="61711EED"/>
    <w:rsid w:val="6571687E"/>
    <w:rsid w:val="66124427"/>
    <w:rsid w:val="66BF5CDD"/>
    <w:rsid w:val="67BD33D3"/>
    <w:rsid w:val="6EB14665"/>
    <w:rsid w:val="7AE62AF3"/>
    <w:rsid w:val="7C2CD956"/>
    <w:rsid w:val="7DC58B00"/>
    <w:rsid w:val="7F1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4C12B4"/>
  <w15:chartTrackingRefBased/>
  <w15:docId w15:val="{53013D16-A414-4A5F-97BF-FC4288A0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F3"/>
    <w:pPr>
      <w:spacing w:after="200" w:line="276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34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34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34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34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1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6" ma:contentTypeDescription="Create a new document." ma:contentTypeScope="" ma:versionID="a04d1ecb1226dd9787ac7499a69c16b8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92563f9853b3c81417bb48006b5ccc26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1</Value>
      <Value>4</Value>
      <Value>15</Value>
      <Value>7</Value>
    </TaxCatchAll>
    <hc69c8dbd3c74b4b9649b9dcbd59d1df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Operations Handbook</TermName>
          <TermId xmlns="http://schemas.microsoft.com/office/infopath/2007/PartnerControls">09d934bc-5be3-4604-93ad-da44a29ac747</TermId>
        </TermInfo>
      </Terms>
    </hc69c8dbd3c74b4b9649b9dcbd59d1d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AEBFE-3495-431F-A1A3-ECC9A186D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4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Betty Pantazidou</cp:lastModifiedBy>
  <cp:revision>3</cp:revision>
  <cp:lastPrinted>2019-12-28T21:57:00Z</cp:lastPrinted>
  <dcterms:created xsi:type="dcterms:W3CDTF">2025-06-02T09:18:00Z</dcterms:created>
  <dcterms:modified xsi:type="dcterms:W3CDTF">2025-06-02T10:20:00Z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>15</vt:lpwstr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Type_x0020_of_x0020_Content">
    <vt:lpwstr>15</vt:lpwstr>
  </property>
  <property fmtid="{D5CDD505-2E9C-101B-9397-08002B2CF9AE}" pid="10" name="Subejct_x0020_Area">
    <vt:lpwstr>7;#Consultancy Services|1155eca9-3538-4382-be01-61067ceaf039</vt:lpwstr>
  </property>
  <property fmtid="{D5CDD505-2E9C-101B-9397-08002B2CF9AE}" pid="11" name="Entry_x0020_Site">
    <vt:lpwstr/>
  </property>
  <property fmtid="{D5CDD505-2E9C-101B-9397-08002B2CF9AE}" pid="12" name="GrammarlyDocumentId">
    <vt:lpwstr>c7237932-0a67-4da8-ba0d-5aaa0bd9f3c3</vt:lpwstr>
  </property>
</Properties>
</file>